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98"/>
        <w:jc w:val="center"/>
        <w:spacing w:before="120" w:after="12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ANEXO I</w:t>
      </w:r>
      <w:r>
        <w:rPr>
          <w:rFonts w:ascii="Arial" w:hAnsi="Arial"/>
          <w:b/>
        </w:rPr>
      </w:r>
      <w:r/>
    </w:p>
    <w:p>
      <w:pPr>
        <w:pStyle w:val="1198"/>
        <w:jc w:val="center"/>
        <w:spacing w:before="120" w:after="12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REQUERIMENTO DE INSCRIÇÃO</w:t>
      </w:r>
      <w:r>
        <w:rPr>
          <w:rFonts w:ascii="Arial" w:hAnsi="Arial"/>
          <w:b/>
        </w:rPr>
      </w:r>
      <w:r/>
    </w:p>
    <w:p>
      <w:pPr>
        <w:pStyle w:val="1286"/>
        <w:spacing w:line="360" w:lineRule="auto"/>
      </w:pPr>
      <w:r>
        <w:rPr>
          <w:bCs/>
        </w:rPr>
        <w:t xml:space="preserve">A Sra. Penha Cristina Cabral</w:t>
      </w:r>
      <w:r>
        <w:t xml:space="preserve">, </w:t>
      </w:r>
      <w:r/>
    </w:p>
    <w:p>
      <w:pPr>
        <w:pStyle w:val="1286"/>
        <w:spacing w:line="360" w:lineRule="auto"/>
      </w:pPr>
      <w:r>
        <w:t xml:space="preserve">Presidente do Conselho Municipal dos Direitos da Criança e do Adolescente de Cariacica – COMDCAC.</w:t>
      </w:r>
      <w:r/>
    </w:p>
    <w:p>
      <w:pPr>
        <w:pStyle w:val="1286"/>
        <w:spacing w:line="360" w:lineRule="auto"/>
      </w:pPr>
      <w:r/>
      <w:r/>
    </w:p>
    <w:p>
      <w:pPr>
        <w:pStyle w:val="1286"/>
        <w:jc w:val="both"/>
        <w:spacing w:line="360" w:lineRule="auto"/>
      </w:pPr>
      <w:r>
        <w:t xml:space="preserve">Eu, ________________________________________________</w:t>
      </w:r>
      <w:r>
        <w:t xml:space="preserve">____________________, nascido (a) em ___/___/___, portador (a) do RG nº ______________________, residente em ____________________________________________________________________, telefones:_________________________, e-mail:________________________________,</w:t>
      </w:r>
      <w:r/>
    </w:p>
    <w:p>
      <w:pPr>
        <w:pStyle w:val="1286"/>
        <w:jc w:val="both"/>
        <w:spacing w:line="360" w:lineRule="auto"/>
      </w:pPr>
      <w:r>
        <w:t xml:space="preserve"> venho por meio deste requerer minha inscrição para participar enquanto candidato do processo de escolha unificado dos membros do Conselho Tutelar de Cariacica para o quadriênio 2024/2028.</w:t>
      </w:r>
      <w:r/>
    </w:p>
    <w:p>
      <w:pPr>
        <w:pStyle w:val="1286"/>
        <w:jc w:val="both"/>
        <w:spacing w:line="360" w:lineRule="auto"/>
      </w:pPr>
      <w:r/>
      <w:r/>
    </w:p>
    <w:p>
      <w:pPr>
        <w:pStyle w:val="1286"/>
        <w:jc w:val="both"/>
        <w:spacing w:line="360" w:lineRule="auto"/>
        <w:rPr>
          <w:bCs/>
        </w:rPr>
      </w:pPr>
      <w:r>
        <w:rPr>
          <w:bCs/>
        </w:rPr>
        <w:t xml:space="preserve">INFORMAÇÕES ADCIONAIS</w:t>
      </w:r>
      <w:r>
        <w:rPr>
          <w:bCs/>
        </w:rPr>
      </w:r>
      <w:r/>
    </w:p>
    <w:tbl>
      <w:tblPr>
        <w:tblW w:w="103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4"/>
        <w:gridCol w:w="994"/>
        <w:gridCol w:w="991"/>
        <w:gridCol w:w="46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O Participante Possui Alguma Deficiência?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Não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Sim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Qual?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Precisa de Algum Serviço Específico?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Não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Sim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Qual?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101"/>
        </w:trPr>
        <w:tc>
          <w:tcPr>
            <w:gridSpan w:val="4"/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10347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Necessita de Acompanhante?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Não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(  ) Sim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7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Nome Completo: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Telefone: (    )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1198"/>
              <w:widowControl w:val="o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RG: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1286"/>
        <w:jc w:val="both"/>
        <w:spacing w:line="360" w:lineRule="auto"/>
      </w:pPr>
      <w:r/>
      <w:r/>
    </w:p>
    <w:p>
      <w:pPr>
        <w:pStyle w:val="1286"/>
        <w:jc w:val="right"/>
        <w:spacing w:line="360" w:lineRule="auto"/>
      </w:pPr>
      <w:r>
        <w:t xml:space="preserve">Cariacica, ____/____/____</w:t>
      </w:r>
      <w:r/>
    </w:p>
    <w:p>
      <w:pPr>
        <w:pStyle w:val="1286"/>
        <w:jc w:val="center"/>
        <w:spacing w:line="360" w:lineRule="auto"/>
      </w:pPr>
      <w:r/>
      <w:r/>
    </w:p>
    <w:p>
      <w:pPr>
        <w:pStyle w:val="1286"/>
        <w:jc w:val="center"/>
        <w:spacing w:line="360" w:lineRule="auto"/>
      </w:pPr>
      <w:r/>
      <w:r/>
    </w:p>
    <w:p>
      <w:pPr>
        <w:pStyle w:val="1286"/>
        <w:jc w:val="center"/>
        <w:spacing w:line="360" w:lineRule="auto"/>
      </w:pPr>
      <w:r>
        <w:t xml:space="preserve">____________________________________________</w:t>
      </w:r>
      <w:r/>
    </w:p>
    <w:p>
      <w:pPr>
        <w:pStyle w:val="1198"/>
        <w:jc w:val="center"/>
        <w:tabs>
          <w:tab w:val="left" w:pos="5923" w:leader="none"/>
        </w:tabs>
        <w:rPr>
          <w:rFonts w:ascii="Arial" w:hAnsi="Arial"/>
        </w:rPr>
      </w:pPr>
      <w:r>
        <w:rPr>
          <w:rFonts w:ascii="Arial" w:hAnsi="Arial"/>
        </w:rPr>
        <w:t xml:space="preserve">Assinatura do Candidato:</w:t>
      </w:r>
      <w:r>
        <w:rPr>
          <w:rFonts w:ascii="Arial" w:hAnsi="Arial"/>
        </w:rPr>
      </w:r>
      <w:r/>
    </w:p>
    <w:p>
      <w:pPr>
        <w:pStyle w:val="1198"/>
        <w:jc w:val="center"/>
        <w:tabs>
          <w:tab w:val="left" w:pos="5923" w:leader="none"/>
        </w:tabs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198"/>
        <w:tabs>
          <w:tab w:val="left" w:pos="5923" w:leader="none"/>
        </w:tabs>
        <w:rPr>
          <w:rFonts w:ascii="Arial" w:hAnsi="Arial"/>
          <w:highlight w:val="none"/>
          <w:shd w:val="clear" w:color="auto" w:fill="auto"/>
        </w:rPr>
      </w:pPr>
      <w:r>
        <w:rPr>
          <w:rFonts w:ascii="Arial" w:hAnsi="Arial"/>
          <w:highlight w:val="none"/>
          <w:shd w:val="clear" w:color="auto" w:fill="auto"/>
        </w:rPr>
      </w:r>
      <w:r/>
    </w:p>
    <w:p>
      <w:pPr>
        <w:pStyle w:val="1295"/>
        <w:numPr>
          <w:ilvl w:val="0"/>
          <w:numId w:val="0"/>
        </w:numPr>
        <w:ind w:left="0" w:right="0" w:firstLine="0"/>
        <w:jc w:val="both"/>
        <w:spacing w:line="360" w:lineRule="auto"/>
        <w:outlineLvl w:val="0"/>
      </w:pPr>
      <w:r/>
      <w:r/>
    </w:p>
    <w:tbl>
      <w:tblPr>
        <w:tblW w:w="1054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71"/>
        <w:gridCol w:w="207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8471" w:type="dxa"/>
            <w:vAlign w:val="top"/>
            <w:textDirection w:val="lrTb"/>
            <w:noWrap w:val="false"/>
          </w:tcPr>
          <w:p>
            <w:pPr>
              <w:pStyle w:val="1198"/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rFonts w:ascii="Arial" w:hAnsi="Arial"/>
                <w:bCs/>
                <w:sz w:val="22"/>
                <w:shd w:val="clear" w:color="auto" w:fill="auto"/>
              </w:rPr>
              <w:t xml:space="preserve">A Casa dos Conselhos de Cariacica declara ter recebido o presente requerimento devidamente assinado e contendo em anexo todos os documentos solicitados no item 3.2 do edital nº 001/2023 COMDCAC, listados a seguir:</w:t>
            </w:r>
            <w:r>
              <w:rPr>
                <w:sz w:val="22"/>
                <w:highlight w:val="none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1198"/>
              <w:ind w:left="-108" w:right="-108" w:firstLine="0"/>
              <w:jc w:val="center"/>
              <w:widowControl w:val="off"/>
              <w:rPr>
                <w:highlight w:val="none"/>
              </w:rPr>
            </w:pPr>
            <w:r>
              <w:rPr>
                <w:rFonts w:ascii="Arial" w:hAnsi="Arial"/>
                <w:color w:val="000000"/>
                <w:sz w:val="22"/>
                <w:shd w:val="clear" w:color="auto" w:fill="auto"/>
              </w:rPr>
              <w:t xml:space="preserve">PROTOCOLO</w:t>
            </w:r>
            <w:r>
              <w:rPr>
                <w:sz w:val="22"/>
                <w:highlight w:val="none"/>
                <w:shd w:val="clear" w:color="auto" w:fill="auto"/>
              </w:rPr>
            </w:r>
            <w:r/>
          </w:p>
          <w:p>
            <w:pPr>
              <w:pStyle w:val="1198"/>
              <w:jc w:val="center"/>
              <w:spacing w:line="360" w:lineRule="auto"/>
              <w:widowControl w:val="off"/>
              <w:rPr>
                <w:highlight w:val="none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auto"/>
              </w:rPr>
              <w:t xml:space="preserve">Nº</w:t>
            </w:r>
            <w:r>
              <w:rPr>
                <w:rFonts w:ascii="Arial" w:hAnsi="Arial"/>
                <w:bCs/>
                <w:sz w:val="22"/>
                <w:szCs w:val="20"/>
                <w:shd w:val="clear" w:color="auto" w:fill="auto"/>
              </w:rPr>
              <w:t xml:space="preserve"> __ __ __</w:t>
            </w:r>
            <w:r>
              <w:rPr>
                <w:rFonts w:ascii="Arial" w:hAnsi="Arial"/>
                <w:color w:val="000000"/>
                <w:sz w:val="22"/>
                <w:szCs w:val="20"/>
                <w:shd w:val="clear" w:color="auto" w:fill="auto"/>
              </w:rPr>
              <w:t xml:space="preserve">/2023</w:t>
            </w:r>
            <w:r>
              <w:rPr>
                <w:sz w:val="22"/>
                <w:highlight w:val="none"/>
                <w:shd w:val="clear" w:color="auto" w:fill="auto"/>
              </w:rPr>
            </w:r>
            <w:r/>
          </w:p>
        </w:tc>
      </w:tr>
    </w:tbl>
    <w:p>
      <w:pPr>
        <w:jc w:val="both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198"/>
        <w:jc w:val="both"/>
        <w:spacing w:line="360" w:lineRule="auto"/>
        <w:rPr>
          <w:rFonts w:ascii="Arial" w:hAnsi="Arial"/>
          <w:sz w:val="18"/>
          <w:highlight w:val="none"/>
        </w:rPr>
      </w:pPr>
      <w:r>
        <w:rPr>
          <w:rFonts w:ascii="Arial" w:hAnsi="Arial"/>
          <w:bCs/>
          <w:sz w:val="18"/>
          <w:szCs w:val="22"/>
          <w:shd w:val="clear" w:color="auto" w:fill="auto"/>
        </w:rPr>
        <w:t xml:space="preserve">(  ) requerimento de inscrição (ANEXO I)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uma foto 3 x 4 recente;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</w:t>
      </w:r>
      <w:r>
        <w:rPr>
          <w:rFonts w:ascii="Arial" w:hAnsi="Arial" w:cs="Arial" w:eastAsia="Arial"/>
          <w:sz w:val="18"/>
        </w:rPr>
        <w:t xml:space="preserve"> Carteira de Identidade;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</w:t>
      </w:r>
      <w:r>
        <w:rPr>
          <w:rFonts w:ascii="Arial" w:hAnsi="Arial" w:cs="Arial" w:eastAsia="Arial"/>
          <w:sz w:val="18"/>
        </w:rPr>
        <w:t xml:space="preserve"> Comprovante de residência atualizada demonstrando que reside no município há pelo menos 2 (dois)  anos até a data da inscrição (água, energia, telefone ou o formulário (ANEXO II) devidamente preen</w:t>
      </w:r>
      <w:r>
        <w:rPr>
          <w:rFonts w:ascii="Arial" w:hAnsi="Arial" w:cs="Arial" w:eastAsia="Arial"/>
          <w:sz w:val="18"/>
        </w:rPr>
        <w:t xml:space="preserve">chido  e assinado por duas testemunhas);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</w:t>
      </w:r>
      <w:r>
        <w:rPr>
          <w:rFonts w:ascii="Arial" w:hAnsi="Arial" w:cs="Arial" w:eastAsia="Arial"/>
          <w:sz w:val="18"/>
        </w:rPr>
        <w:t xml:space="preserve"> Certidão de Nascimento ou Casamento atualizada;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  <w:t xml:space="preserve"> </w:t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</w:t>
      </w:r>
      <w:r>
        <w:rPr>
          <w:rFonts w:ascii="Arial" w:hAnsi="Arial" w:cs="Arial" w:eastAsia="Arial"/>
          <w:sz w:val="18"/>
        </w:rPr>
        <w:t xml:space="preserve"> apresentação de certidão de atuação na área por pelo menos 2 anos, emitida por entidade registrada  em Conselhos dos Direitos da Criança e do Adolescente ou de </w:t>
      </w:r>
      <w:r>
        <w:rPr>
          <w:rFonts w:ascii="Arial" w:hAnsi="Arial" w:cs="Arial" w:eastAsia="Arial"/>
          <w:sz w:val="18"/>
        </w:rPr>
        <w:t xml:space="preserve">Assistência Social, ou certidão de órgão  competente, comprovando experiência nas áreas de atendimento, pesquisa, proteção e defesa dos direitos  da criança e do adolescente;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Título de eleitor e certificado de quitação eleitoral;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Certidão de antec</w:t>
      </w:r>
      <w:r>
        <w:rPr>
          <w:rFonts w:ascii="Arial" w:hAnsi="Arial" w:cs="Arial" w:eastAsia="Arial"/>
          <w:sz w:val="18"/>
        </w:rPr>
        <w:t xml:space="preserve">edentes cíveis e criminais da Justiça Estadual;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Certidão de antecedentes criminais da Justiça Eleitoral;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Certidão de antecedentes cíveis e criminais da Justiça Federal;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</w:t>
      </w:r>
      <w:r>
        <w:rPr>
          <w:rFonts w:ascii="Arial" w:hAnsi="Arial" w:cs="Arial" w:eastAsia="Arial"/>
          <w:sz w:val="18"/>
        </w:rPr>
        <w:t xml:space="preserve">Certidão de antecedentes criminais da Justiça Militar da União;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compro</w:t>
      </w:r>
      <w:r>
        <w:rPr>
          <w:rFonts w:ascii="Arial" w:hAnsi="Arial" w:cs="Arial" w:eastAsia="Arial"/>
          <w:sz w:val="18"/>
        </w:rPr>
        <w:t xml:space="preserve">vante de escolaridade (sendo aceito um dos documentos listados a seguir: histórico escolar,  certificado, diploma ou declaração reconhecida pelo MEC com validade de até 30 dias); 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documento que comprove sanidade mental por meio de avaliação médica com</w:t>
      </w:r>
      <w:r>
        <w:rPr>
          <w:rFonts w:ascii="Arial" w:hAnsi="Arial" w:cs="Arial" w:eastAsia="Arial"/>
          <w:sz w:val="18"/>
        </w:rPr>
        <w:t xml:space="preserve">petente com validade  de 6 meses (psiquiatra);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 )</w:t>
      </w:r>
      <w:r>
        <w:rPr>
          <w:rFonts w:ascii="Arial" w:hAnsi="Arial" w:cs="Arial" w:eastAsia="Arial"/>
          <w:sz w:val="18"/>
        </w:rPr>
        <w:t xml:space="preserve"> declaração de disponibilidade para o exercício da função pública de conselheiro tutelar com dedicação  exclusiva, sob pena das sanções legais (ANEXO III);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</w:rPr>
      </w:pPr>
      <w:r>
        <w:rPr>
          <w:rFonts w:ascii="Arial" w:hAnsi="Arial" w:cs="Arial" w:eastAsia="Arial"/>
          <w:sz w:val="18"/>
        </w:rPr>
      </w:r>
      <w:r>
        <w:rPr>
          <w:rFonts w:ascii="Arial" w:hAnsi="Arial" w:cs="Arial" w:eastAsia="Arial"/>
          <w:bCs/>
          <w:sz w:val="18"/>
          <w:szCs w:val="22"/>
          <w:highlight w:val="none"/>
          <w:shd w:val="clear" w:color="auto" w:fill="auto"/>
        </w:rPr>
        <w:t xml:space="preserve">( )</w:t>
      </w:r>
      <w:r>
        <w:rPr>
          <w:rFonts w:ascii="Arial" w:hAnsi="Arial" w:cs="Arial" w:eastAsia="Arial"/>
          <w:sz w:val="18"/>
        </w:rPr>
        <w:t xml:space="preserve"> atestado/declaração de idoneidade moral (AN</w:t>
      </w:r>
      <w:r>
        <w:rPr>
          <w:rFonts w:ascii="Arial" w:hAnsi="Arial" w:cs="Arial" w:eastAsia="Arial"/>
          <w:sz w:val="18"/>
        </w:rPr>
        <w:t xml:space="preserve">EXO IV); </w:t>
      </w:r>
      <w:r>
        <w:rPr>
          <w:sz w:val="18"/>
        </w:rPr>
      </w:r>
      <w:r/>
    </w:p>
    <w:p>
      <w:pPr>
        <w:jc w:val="both"/>
        <w:spacing w:line="360" w:lineRule="auto"/>
        <w:rPr>
          <w:rFonts w:ascii="Arial" w:hAnsi="Arial" w:cs="Arial" w:eastAsia="Arial"/>
          <w:sz w:val="18"/>
          <w:highlight w:val="none"/>
        </w:rPr>
      </w:pPr>
      <w:r>
        <w:rPr>
          <w:rFonts w:ascii="Arial" w:hAnsi="Arial" w:cs="Arial" w:eastAsia="Arial"/>
          <w:sz w:val="18"/>
        </w:rPr>
        <w:t xml:space="preserve">(  ) declaração de responsabilidade acerca das informações prestadas (ANEXO V).</w:t>
      </w:r>
      <w:r>
        <w:rPr>
          <w:sz w:val="18"/>
        </w:rPr>
      </w:r>
      <w:r/>
    </w:p>
    <w:p>
      <w:pPr>
        <w:pStyle w:val="1198"/>
        <w:jc w:val="both"/>
        <w:spacing w:line="360" w:lineRule="auto"/>
        <w:rPr>
          <w:rFonts w:ascii="Arial" w:hAnsi="Arial"/>
          <w:sz w:val="20"/>
          <w:highlight w:val="none"/>
        </w:rPr>
      </w:pPr>
      <w:r>
        <w:rPr>
          <w:rFonts w:ascii="Arial" w:hAnsi="Arial"/>
          <w:sz w:val="20"/>
          <w:szCs w:val="22"/>
          <w:highlight w:val="none"/>
          <w:shd w:val="clear" w:color="auto" w:fill="auto"/>
        </w:rPr>
      </w:r>
      <w:r>
        <w:rPr>
          <w:sz w:val="20"/>
        </w:rPr>
      </w:r>
      <w:r/>
    </w:p>
    <w:p>
      <w:pPr>
        <w:pStyle w:val="1198"/>
        <w:jc w:val="both"/>
        <w:spacing w:line="276" w:lineRule="auto"/>
        <w:rPr>
          <w:sz w:val="20"/>
          <w:highlight w:val="none"/>
        </w:rPr>
      </w:pPr>
      <w:r>
        <w:rPr>
          <w:rFonts w:ascii="Arial" w:hAnsi="Arial"/>
          <w:bCs/>
          <w:sz w:val="20"/>
          <w:shd w:val="clear" w:color="auto" w:fill="auto"/>
        </w:rPr>
        <w:t xml:space="preserve">Após a análise da </w:t>
      </w:r>
      <w:r>
        <w:rPr>
          <w:rFonts w:ascii="Arial" w:hAnsi="Arial"/>
          <w:sz w:val="20"/>
          <w:shd w:val="clear" w:color="auto" w:fill="auto"/>
        </w:rPr>
        <w:t xml:space="preserve">Comissão Especial, o número de</w:t>
      </w:r>
      <w:r>
        <w:rPr>
          <w:rFonts w:ascii="Arial" w:hAnsi="Arial"/>
          <w:bCs/>
          <w:sz w:val="20"/>
          <w:shd w:val="clear" w:color="auto" w:fill="auto"/>
        </w:rPr>
        <w:t xml:space="preserve"> protocolo, passará a ser o número de inscrição do Candidato.</w:t>
      </w:r>
      <w:r>
        <w:rPr>
          <w:sz w:val="20"/>
        </w:rPr>
      </w:r>
      <w:r/>
    </w:p>
    <w:p>
      <w:pPr>
        <w:pStyle w:val="1198"/>
        <w:jc w:val="both"/>
        <w:spacing w:line="276" w:lineRule="auto"/>
        <w:rPr>
          <w:rFonts w:ascii="Arial" w:hAnsi="Arial"/>
        </w:rPr>
      </w:pPr>
      <w:r>
        <w:rPr>
          <w:rFonts w:ascii="Arial" w:hAnsi="Arial"/>
          <w:bCs/>
          <w:sz w:val="22"/>
        </w:rPr>
      </w:r>
      <w:r>
        <w:rPr>
          <w:rFonts w:ascii="Arial" w:hAnsi="Arial"/>
          <w:bCs/>
          <w:sz w:val="22"/>
        </w:rPr>
      </w:r>
      <w:r/>
    </w:p>
    <w:p>
      <w:pPr>
        <w:pStyle w:val="1198"/>
        <w:jc w:val="center"/>
        <w:rPr>
          <w:rFonts w:ascii="Arial" w:hAnsi="Arial"/>
        </w:rPr>
      </w:pPr>
      <w:r>
        <w:rPr>
          <w:rFonts w:ascii="Arial" w:hAnsi="Arial"/>
          <w:bCs/>
          <w:sz w:val="22"/>
        </w:rPr>
        <w:t xml:space="preserve">_____________________________________</w:t>
      </w:r>
      <w:r>
        <w:rPr>
          <w:rFonts w:ascii="Arial" w:hAnsi="Arial"/>
          <w:bCs/>
          <w:sz w:val="22"/>
        </w:rPr>
      </w:r>
      <w:r/>
    </w:p>
    <w:p>
      <w:pPr>
        <w:pStyle w:val="1198"/>
        <w:jc w:val="center"/>
        <w:rPr>
          <w:rFonts w:ascii="Arial" w:hAnsi="Arial"/>
        </w:rPr>
      </w:pPr>
      <w:r>
        <w:rPr>
          <w:rFonts w:ascii="Arial" w:hAnsi="Arial"/>
          <w:bCs/>
          <w:sz w:val="22"/>
        </w:rPr>
        <w:t xml:space="preserve">Assinatura do responsável pelo recebimento e Carimbo do COMDCAC</w:t>
      </w:r>
      <w:r>
        <w:rPr>
          <w:rFonts w:ascii="Arial" w:hAnsi="Arial"/>
          <w:bCs/>
          <w:sz w:val="22"/>
        </w:rPr>
      </w:r>
      <w:r/>
    </w:p>
    <w:p>
      <w:pPr>
        <w:pStyle w:val="1198"/>
        <w:jc w:val="left"/>
        <w:rPr>
          <w:rFonts w:ascii="Arial" w:hAnsi="Arial"/>
        </w:rPr>
      </w:pPr>
      <w:r>
        <w:rPr>
          <w:rFonts w:ascii="Arial" w:hAnsi="Arial"/>
          <w:bCs/>
          <w:sz w:val="22"/>
        </w:rPr>
      </w:r>
      <w:r>
        <w:rPr>
          <w:rFonts w:ascii="Arial" w:hAnsi="Arial"/>
          <w:bCs/>
          <w:sz w:val="22"/>
        </w:rPr>
      </w:r>
      <w:r/>
    </w:p>
    <w:p>
      <w:pPr>
        <w:pStyle w:val="1198"/>
        <w:rPr>
          <w:rFonts w:ascii="Arial" w:hAnsi="Arial"/>
        </w:rPr>
      </w:pPr>
      <w:r>
        <w:rPr>
          <w:rFonts w:ascii="Arial" w:hAnsi="Arial"/>
          <w:bCs/>
          <w:sz w:val="16"/>
          <w:szCs w:val="16"/>
        </w:rPr>
      </w:r>
      <w:r>
        <w:rPr>
          <w:rFonts w:ascii="Arial" w:hAnsi="Arial"/>
          <w:bCs/>
          <w:sz w:val="16"/>
          <w:szCs w:val="16"/>
        </w:rPr>
      </w:r>
      <w:r/>
    </w:p>
    <w:tbl>
      <w:tblPr>
        <w:tblW w:w="10064" w:type="dxa"/>
        <w:tblInd w:w="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96"/>
        <w:gridCol w:w="3867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1198"/>
              <w:jc w:val="center"/>
              <w:spacing w:line="276" w:lineRule="auto"/>
              <w:widowControl w:val="off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</w:rPr>
              <w:t xml:space="preserve">PROTOCOLO DE ENTREGA DA DOCUMENTAÇÃO DE INSCRIÇÃO DO </w:t>
            </w:r>
            <w:r>
              <w:rPr>
                <w:rFonts w:ascii="Arial" w:hAnsi="Arial"/>
                <w:b/>
                <w:sz w:val="22"/>
              </w:rPr>
              <w:t xml:space="preserve">PROCESSO DE ESCOLHA PARA MEMBROS DO CONSELHO TUTELAR</w:t>
            </w:r>
            <w:r>
              <w:rPr>
                <w:rFonts w:ascii="Arial" w:hAnsi="Arial"/>
                <w:b/>
                <w:sz w:val="22"/>
              </w:rPr>
            </w:r>
            <w:r/>
          </w:p>
          <w:p>
            <w:pPr>
              <w:pStyle w:val="1198"/>
              <w:jc w:val="center"/>
              <w:spacing w:line="276" w:lineRule="auto"/>
              <w:widowControl w:val="off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</w:rPr>
              <w:t xml:space="preserve">- VIA DO CANDIDATO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(Preenchimento exclusivo da Casa dos Conselhos)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50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1198"/>
              <w:spacing w:before="240" w:after="0" w:line="240" w:lineRule="auto"/>
              <w:widowControl w:val="off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  <w:sz w:val="22"/>
              </w:rPr>
              <w:t xml:space="preserve">Nome Do Candidato: ________________________________________________________</w:t>
            </w:r>
            <w:r>
              <w:rPr>
                <w:rFonts w:ascii="Arial" w:hAnsi="Arial"/>
                <w:bCs/>
                <w:color w:val="000000"/>
                <w:sz w:val="22"/>
              </w:rPr>
            </w:r>
            <w:r/>
          </w:p>
        </w:tc>
      </w:tr>
      <w:tr>
        <w:trPr>
          <w:trHeight w:val="583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6" w:type="dxa"/>
            <w:vAlign w:val="center"/>
            <w:textDirection w:val="lrTb"/>
            <w:noWrap w:val="false"/>
          </w:tcPr>
          <w:p>
            <w:pPr>
              <w:pStyle w:val="1198"/>
              <w:spacing w:line="360" w:lineRule="auto"/>
              <w:widowControl w:val="off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  <w:sz w:val="22"/>
              </w:rPr>
              <w:t xml:space="preserve">Contato:______________________________________</w:t>
            </w:r>
            <w:r>
              <w:rPr>
                <w:rFonts w:ascii="Arial" w:hAnsi="Arial"/>
                <w:bCs/>
                <w:color w:val="000000"/>
                <w:sz w:val="22"/>
              </w:rPr>
            </w:r>
            <w:r/>
          </w:p>
          <w:p>
            <w:pPr>
              <w:pStyle w:val="1198"/>
              <w:spacing w:line="360" w:lineRule="auto"/>
              <w:widowControl w:val="off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  <w:sz w:val="22"/>
              </w:rPr>
              <w:t xml:space="preserve">Data da Entrega: ___/___/_____</w:t>
            </w:r>
            <w:r>
              <w:rPr>
                <w:rFonts w:ascii="Arial" w:hAnsi="Arial"/>
                <w:bCs/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7" w:type="dxa"/>
            <w:vAlign w:val="center"/>
            <w:textDirection w:val="lrTb"/>
            <w:noWrap w:val="false"/>
          </w:tcPr>
          <w:p>
            <w:pPr>
              <w:pStyle w:val="1198"/>
              <w:ind w:left="-108" w:right="-108" w:firstLine="0"/>
              <w:jc w:val="center"/>
              <w:widowControl w:val="off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PROTOCOLO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  <w:p>
            <w:pPr>
              <w:pStyle w:val="1198"/>
              <w:ind w:left="-108" w:right="-108" w:firstLine="0"/>
              <w:jc w:val="center"/>
              <w:widowControl w:val="off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Nº</w:t>
            </w:r>
            <w:r>
              <w:rPr>
                <w:rFonts w:ascii="Arial" w:hAnsi="Arial"/>
                <w:bCs/>
                <w:sz w:val="22"/>
              </w:rPr>
              <w:t xml:space="preserve"> __ __ __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/2023</w:t>
            </w:r>
            <w:r>
              <w:rPr>
                <w:rFonts w:ascii="Arial" w:hAnsi="Arial"/>
                <w:color w:val="000000"/>
                <w:sz w:val="22"/>
                <w:szCs w:val="22"/>
              </w:rPr>
            </w:r>
            <w:r/>
          </w:p>
        </w:tc>
      </w:tr>
    </w:tbl>
    <w:p>
      <w:pPr>
        <w:rPr>
          <w:rFonts w:ascii="Arial" w:hAnsi="Arial" w:eastAsia="Calibri"/>
          <w:color w:val="000000"/>
          <w:highlight w:val="none"/>
        </w:rPr>
      </w:pPr>
      <w:r>
        <w:rPr>
          <w:rFonts w:ascii="Arial" w:hAnsi="Arial" w:eastAsia="Calibri"/>
          <w:b/>
          <w:color w:val="000000"/>
          <w:sz w:val="24"/>
          <w:highlight w:val="none"/>
        </w:rPr>
      </w:r>
      <w:r/>
    </w:p>
    <w:sectPr>
      <w:headerReference w:type="default" r:id="rId8"/>
      <w:footerReference w:type="default" r:id="rId9"/>
      <w:footerReference w:type="even" r:id="rId10"/>
      <w:footerReference w:type="first" r:id="rId11"/>
      <w:footnotePr/>
      <w:endnotePr/>
      <w:type w:val="nextPage"/>
      <w:pgSz w:w="12240" w:h="15840" w:orient="portrait"/>
      <w:pgMar w:top="1560" w:right="758" w:bottom="426" w:left="1080" w:header="426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ahoma">
    <w:panose1 w:val="020B0604030504040204"/>
  </w:font>
  <w:font w:name="Liberation Sans">
    <w:panose1 w:val="020B060402020202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NSimSun">
    <w:panose1 w:val="02010609030101010101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2911" w:type="dxa"/>
      <w:tblInd w:w="-7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4A0" w:firstRow="1" w:lastRow="0" w:firstColumn="1" w:lastColumn="0" w:noHBand="0" w:noVBand="1"/>
    </w:tblPr>
    <w:tblGrid>
      <w:gridCol w:w="9852"/>
      <w:gridCol w:w="3058"/>
    </w:tblGrid>
    <w:tr>
      <w:trPr>
        <w:trHeight w:val="467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852" w:type="dxa"/>
          <w:vAlign w:val="top"/>
          <w:textDirection w:val="lrTb"/>
          <w:noWrap w:val="false"/>
        </w:tcPr>
        <w:tbl>
          <w:tblPr>
            <w:tblW w:w="12911" w:type="dxa"/>
            <w:tblInd w:w="14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mc:AlternateContent>
                    <mc:Choice Requires="wpg">
                      <w:drawing>
                        <wp:anchor xmlns:wp="http://schemas.openxmlformats.org/drawingml/2006/wordprocessingDrawing" distT="0" distB="0" distL="0" distR="0" simplePos="0" relativeHeight="250609661" behindDoc="1" locked="0" layoutInCell="0" allowOverlap="1">
                          <wp:simplePos x="0" y="0"/>
                          <wp:positionH relativeFrom="margin">
                            <wp:align>right</wp:align>
                          </wp:positionH>
                          <wp:positionV relativeFrom="paragraph">
                            <wp:posOffset>635</wp:posOffset>
                          </wp:positionV>
                          <wp:extent cx="14605" cy="173990"/>
                          <wp:effectExtent l="0" t="0" r="0" b="0"/>
                          <wp:wrapSquare wrapText="bothSides"/>
                          <wp:docPr id="2" name="" hidden="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4605" cy="173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226"/>
                                        <w:widowControl w:val="off"/>
                                        <w:tabs>
                                          <w:tab w:val="clear" w:pos="4419" w:leader="none"/>
                                          <w:tab w:val="clear" w:pos="8838" w:leader="none"/>
                                        </w:tabs>
                                        <w:rPr>
                                          <w:rStyle w:val="1256"/>
                                        </w:rPr>
                                      </w:pPr>
                                      <w:r>
                                        <w:rPr>
                                          <w:rStyle w:val="1256"/>
                                        </w:rPr>
                                      </w:r>
                                      <w:r/>
                                    </w:p>
                                    <w:p>
                                      <w:pPr>
                                        <w:pStyle w:val="1198"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wrap="square" lIns="0" tIns="0" rIns="0" bIns="0" upright="1">
                                  <a:sp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id="shape 1" o:spid="_x0000_s1" o:spt="1" style="position:absolute;mso-wrap-distance-left:0.0pt;mso-wrap-distance-top:0.0pt;mso-wrap-distance-right:0.0pt;mso-wrap-distance-bottom:0.0pt;z-index:-250609661;o:allowoverlap:true;o:allowincell:false;mso-position-horizontal-relative:margin;mso-position-horizontal:right;mso-position-vertical-relative:text;margin-top:0.0pt;mso-position-vertical:absolute;width:1.1pt;height:13.7pt;" coordsize="100000,100000" path="" filled="f" stroked="f">
                          <v:path textboxrect="0,0,0,0"/>
                          <w10:wrap type="square"/>
                          <v:textbox>
                            <w:txbxContent>
                              <w:p>
                                <w:pPr>
                                  <w:pStyle w:val="1226"/>
                                  <w:widowControl w:val="off"/>
                                  <w:tabs>
                                    <w:tab w:val="clear" w:pos="4419" w:leader="none"/>
                                    <w:tab w:val="clear" w:pos="8838" w:leader="none"/>
                                  </w:tabs>
                                  <w:rPr>
                                    <w:rStyle w:val="1256"/>
                                  </w:rPr>
                                </w:pPr>
                                <w:r>
                                  <w:rPr>
                                    <w:rStyle w:val="1256"/>
                                  </w:rPr>
                                </w:r>
                                <w:r/>
                              </w:p>
                              <w:p>
                                <w:pPr>
                                  <w:pStyle w:val="1198"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311 -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33547117 /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3058" w:type="dxa"/>
          <w:vAlign w:val="top"/>
          <w:textDirection w:val="lrTb"/>
          <w:noWrap w:val="false"/>
        </w:tcPr>
        <w:tbl>
          <w:tblPr>
            <w:tblW w:w="12911" w:type="dxa"/>
            <w:tblInd w:w="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58 -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3346-6301 / 3346-6333 -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</w:tr>
  </w:tbl>
  <w:p>
    <w:pPr>
      <w:pStyle w:val="119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2911" w:type="dxa"/>
      <w:tblInd w:w="-7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4A0" w:firstRow="1" w:lastRow="0" w:firstColumn="1" w:lastColumn="0" w:noHBand="0" w:noVBand="1"/>
    </w:tblPr>
    <w:tblGrid>
      <w:gridCol w:w="9852"/>
      <w:gridCol w:w="3058"/>
    </w:tblGrid>
    <w:tr>
      <w:trPr>
        <w:trHeight w:val="467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852" w:type="dxa"/>
          <w:vAlign w:val="top"/>
          <w:textDirection w:val="lrTb"/>
          <w:noWrap w:val="false"/>
        </w:tcPr>
        <w:tbl>
          <w:tblPr>
            <w:tblW w:w="12911" w:type="dxa"/>
            <w:tblInd w:w="14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mc:AlternateContent>
                    <mc:Choice Requires="wpg">
                      <w:drawing>
                        <wp:anchor xmlns:wp="http://schemas.openxmlformats.org/drawingml/2006/wordprocessingDrawing" distT="0" distB="0" distL="0" distR="0" simplePos="0" relativeHeight="250609663" behindDoc="1" locked="0" layoutInCell="1" allowOverlap="1">
                          <wp:simplePos x="0" y="0"/>
                          <wp:positionH relativeFrom="margin">
                            <wp:align>right</wp:align>
                          </wp:positionH>
                          <wp:positionV relativeFrom="paragraph">
                            <wp:posOffset>635</wp:posOffset>
                          </wp:positionV>
                          <wp:extent cx="14605" cy="14605"/>
                          <wp:effectExtent l="0" t="0" r="0" b="0"/>
                          <wp:wrapSquare wrapText="bothSides"/>
                          <wp:docPr id="3" name="" hidden="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4605" cy="14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226"/>
                                        <w:widowControl w:val="off"/>
                                        <w:tabs>
                                          <w:tab w:val="clear" w:pos="4419" w:leader="none"/>
                                          <w:tab w:val="clear" w:pos="8838" w:leader="none"/>
                                        </w:tabs>
                                        <w:rPr>
                                          <w:rStyle w:val="1256"/>
                                        </w:rPr>
                                      </w:pPr>
                                      <w:r>
                                        <w:rPr>
                                          <w:rStyle w:val="1256"/>
                                        </w:rPr>
                                      </w:r>
                                      <w:r/>
                                    </w:p>
                                    <w:p>
                                      <w:pPr>
                                        <w:pStyle w:val="1198"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wrap="square" lIns="0" tIns="0" rIns="0" bIns="0" upright="1">
                                  <a:sp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id="shape 2" o:spid="_x0000_s2" o:spt="1" style="position:absolute;mso-wrap-distance-left:0.0pt;mso-wrap-distance-top:0.0pt;mso-wrap-distance-right:0.0pt;mso-wrap-distance-bottom:0.0pt;z-index:-250609663;o:allowoverlap:true;o:allowincell:true;mso-position-horizontal-relative:margin;mso-position-horizontal:right;mso-position-vertical-relative:text;margin-top:0.0pt;mso-position-vertical:absolute;width:1.1pt;height:1.1pt;" coordsize="100000,100000" path="" filled="f" stroked="f">
                          <v:path textboxrect="0,0,0,0"/>
                          <w10:wrap type="square"/>
                          <v:textbox>
                            <w:txbxContent>
                              <w:p>
                                <w:pPr>
                                  <w:pStyle w:val="1226"/>
                                  <w:widowControl w:val="off"/>
                                  <w:tabs>
                                    <w:tab w:val="clear" w:pos="4419" w:leader="none"/>
                                    <w:tab w:val="clear" w:pos="8838" w:leader="none"/>
                                  </w:tabs>
                                  <w:rPr>
                                    <w:rStyle w:val="1256"/>
                                  </w:rPr>
                                </w:pPr>
                                <w:r>
                                  <w:rPr>
                                    <w:rStyle w:val="1256"/>
                                  </w:rPr>
                                </w:r>
                                <w:r/>
                              </w:p>
                              <w:p>
                                <w:pPr>
                                  <w:pStyle w:val="1198"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311 -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33547117 /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3058" w:type="dxa"/>
          <w:vAlign w:val="top"/>
          <w:textDirection w:val="lrTb"/>
          <w:noWrap w:val="false"/>
        </w:tcPr>
        <w:tbl>
          <w:tblPr>
            <w:tblW w:w="12911" w:type="dxa"/>
            <w:tblInd w:w="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58 -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3346-6301 / 3346-6333 -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</w:tr>
  </w:tbl>
  <w:p>
    <w:pPr>
      <w:pStyle w:val="1226"/>
      <w:ind w:right="360" w:firstLine="0"/>
      <w:tabs>
        <w:tab w:val="center" w:pos="4419" w:leader="none"/>
        <w:tab w:val="right" w:pos="8838" w:leader="none"/>
      </w:tabs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25060966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26"/>
                            <w:tabs>
                              <w:tab w:val="clear" w:pos="4419" w:leader="none"/>
                              <w:tab w:val="clear" w:pos="8838" w:leader="none"/>
                            </w:tabs>
                            <w:rPr>
                              <w:rStyle w:val="1256"/>
                            </w:rPr>
                          </w:pPr>
                          <w:r>
                            <w:rPr>
                              <w:rStyle w:val="1256"/>
                            </w:rPr>
                            <w:fldChar w:fldCharType="begin"/>
                          </w:r>
                          <w:r>
                            <w:rPr>
                              <w:rStyle w:val="1256"/>
                            </w:rPr>
                            <w:instrText xml:space="preserve"> PAGE </w:instrText>
                          </w:r>
                          <w:r>
                            <w:rPr>
                              <w:rStyle w:val="1256"/>
                            </w:rPr>
                            <w:fldChar w:fldCharType="separate"/>
                          </w:r>
                          <w:r>
                            <w:rPr>
                              <w:rStyle w:val="1256"/>
                            </w:rPr>
                            <w:t xml:space="preserve">0</w:t>
                          </w:r>
                          <w:r>
                            <w:rPr>
                              <w:rStyle w:val="1256"/>
                            </w:rPr>
                            <w:fldChar w:fldCharType="end"/>
                          </w:r>
                          <w:r>
                            <w:rPr>
                              <w:rStyle w:val="1256"/>
                            </w:rPr>
                          </w:r>
                          <w:r/>
                        </w:p>
                        <w:p>
                          <w:pPr>
                            <w:pStyle w:val="1198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style="position:absolute;mso-wrap-distance-left:0.0pt;mso-wrap-distance-top:0.0pt;mso-wrap-distance-right:0.0pt;mso-wrap-distance-bottom:0.0pt;z-index:-250609662;o:allowoverlap:true;o:allowincell:false;mso-position-horizontal-relative:margin;mso-position-horizontal:right;mso-position-vertical-relative:text;margin-top:0.0pt;mso-position-vertical:absolute;width:1.1pt;height:1.1pt;" coordsize="100000,100000" path="" filled="f" stroked="f">
              <v:path textboxrect="0,0,0,0"/>
              <w10:wrap type="square"/>
              <v:textbox>
                <w:txbxContent>
                  <w:p>
                    <w:pPr>
                      <w:pStyle w:val="1226"/>
                      <w:tabs>
                        <w:tab w:val="clear" w:pos="4419" w:leader="none"/>
                        <w:tab w:val="clear" w:pos="8838" w:leader="none"/>
                      </w:tabs>
                      <w:rPr>
                        <w:rStyle w:val="1256"/>
                      </w:rPr>
                    </w:pPr>
                    <w:r>
                      <w:rPr>
                        <w:rStyle w:val="1256"/>
                      </w:rPr>
                      <w:fldChar w:fldCharType="begin"/>
                    </w:r>
                    <w:r>
                      <w:rPr>
                        <w:rStyle w:val="1256"/>
                      </w:rPr>
                      <w:instrText xml:space="preserve"> PAGE </w:instrText>
                    </w:r>
                    <w:r>
                      <w:rPr>
                        <w:rStyle w:val="1256"/>
                      </w:rPr>
                      <w:fldChar w:fldCharType="separate"/>
                    </w:r>
                    <w:r>
                      <w:rPr>
                        <w:rStyle w:val="1256"/>
                      </w:rPr>
                      <w:t xml:space="preserve">0</w:t>
                    </w:r>
                    <w:r>
                      <w:rPr>
                        <w:rStyle w:val="1256"/>
                      </w:rPr>
                      <w:fldChar w:fldCharType="end"/>
                    </w:r>
                    <w:r>
                      <w:rPr>
                        <w:rStyle w:val="1256"/>
                      </w:rPr>
                    </w:r>
                    <w:r/>
                  </w:p>
                  <w:p>
                    <w:pPr>
                      <w:pStyle w:val="119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19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2911" w:type="dxa"/>
      <w:tblInd w:w="-7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4A0" w:firstRow="1" w:lastRow="0" w:firstColumn="1" w:lastColumn="0" w:noHBand="0" w:noVBand="1"/>
    </w:tblPr>
    <w:tblGrid>
      <w:gridCol w:w="9852"/>
      <w:gridCol w:w="3058"/>
    </w:tblGrid>
    <w:tr>
      <w:trPr>
        <w:trHeight w:val="467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852" w:type="dxa"/>
          <w:vAlign w:val="top"/>
          <w:textDirection w:val="lrTb"/>
          <w:noWrap w:val="false"/>
        </w:tcPr>
        <w:tbl>
          <w:tblPr>
            <w:tblW w:w="12911" w:type="dxa"/>
            <w:tblInd w:w="14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mc:AlternateContent>
                    <mc:Choice Requires="wpg">
                      <w:drawing>
                        <wp:anchor xmlns:wp="http://schemas.openxmlformats.org/drawingml/2006/wordprocessingDrawing" distT="0" distB="0" distL="0" distR="0" simplePos="0" relativeHeight="250609660" behindDoc="1" locked="0" layoutInCell="0" allowOverlap="1">
                          <wp:simplePos x="0" y="0"/>
                          <wp:positionH relativeFrom="margin">
                            <wp:align>right</wp:align>
                          </wp:positionH>
                          <wp:positionV relativeFrom="paragraph">
                            <wp:posOffset>635</wp:posOffset>
                          </wp:positionV>
                          <wp:extent cx="14605" cy="173990"/>
                          <wp:effectExtent l="0" t="0" r="0" b="0"/>
                          <wp:wrapSquare wrapText="bothSides"/>
                          <wp:docPr id="5" name="" hidden="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0" y="0"/>
                                    <a:ext cx="14605" cy="173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226"/>
                                        <w:widowControl w:val="off"/>
                                        <w:tabs>
                                          <w:tab w:val="clear" w:pos="4419" w:leader="none"/>
                                          <w:tab w:val="clear" w:pos="8838" w:leader="none"/>
                                        </w:tabs>
                                        <w:rPr>
                                          <w:rStyle w:val="1256"/>
                                        </w:rPr>
                                      </w:pPr>
                                      <w:r>
                                        <w:rPr>
                                          <w:rStyle w:val="1256"/>
                                        </w:rPr>
                                      </w:r>
                                      <w:r/>
                                    </w:p>
                                    <w:p>
                                      <w:pPr>
                                        <w:pStyle w:val="1198"/>
                                      </w:pPr>
                                      <w:r/>
                                      <w:r/>
                                    </w:p>
                                  </w:txbxContent>
                                </wps:txbx>
                                <wps:bodyPr wrap="square" lIns="0" tIns="0" rIns="0" bIns="0" upright="1">
                                  <a:sp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id="shape 4" o:spid="_x0000_s4" o:spt="1" style="position:absolute;mso-wrap-distance-left:0.0pt;mso-wrap-distance-top:0.0pt;mso-wrap-distance-right:0.0pt;mso-wrap-distance-bottom:0.0pt;z-index:-250609660;o:allowoverlap:true;o:allowincell:false;mso-position-horizontal-relative:margin;mso-position-horizontal:right;mso-position-vertical-relative:text;margin-top:0.0pt;mso-position-vertical:absolute;width:1.1pt;height:13.7pt;" coordsize="100000,100000" path="" filled="f" stroked="f">
                          <v:path textboxrect="0,0,0,0"/>
                          <w10:wrap type="square"/>
                          <v:textbox>
                            <w:txbxContent>
                              <w:p>
                                <w:pPr>
                                  <w:pStyle w:val="1226"/>
                                  <w:widowControl w:val="off"/>
                                  <w:tabs>
                                    <w:tab w:val="clear" w:pos="4419" w:leader="none"/>
                                    <w:tab w:val="clear" w:pos="8838" w:leader="none"/>
                                  </w:tabs>
                                  <w:rPr>
                                    <w:rStyle w:val="1256"/>
                                  </w:rPr>
                                </w:pPr>
                                <w:r>
                                  <w:rPr>
                                    <w:rStyle w:val="1256"/>
                                  </w:rPr>
                                </w:r>
                                <w:r/>
                              </w:p>
                              <w:p>
                                <w:pPr>
                                  <w:pStyle w:val="1198"/>
                                </w:pPr>
                                <w:r/>
                                <w:r/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311 -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33547117 /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3058" w:type="dxa"/>
          <w:vAlign w:val="top"/>
          <w:textDirection w:val="lrTb"/>
          <w:noWrap w:val="false"/>
        </w:tcPr>
        <w:tbl>
          <w:tblPr>
            <w:tblW w:w="12911" w:type="dxa"/>
            <w:tblInd w:w="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4A0" w:firstRow="1" w:lastRow="0" w:firstColumn="1" w:lastColumn="0" w:noHBand="0" w:noVBand="1"/>
          </w:tblPr>
          <w:tblGrid>
            <w:gridCol w:w="9852"/>
            <w:gridCol w:w="3058"/>
          </w:tblGrid>
          <w:tr>
            <w:trPr>
              <w:trHeight w:val="146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852" w:type="dxa"/>
                <w:vAlign w:val="top"/>
                <w:textDirection w:val="lrTb"/>
                <w:noWrap w:val="false"/>
              </w:tcPr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Av. Getúlio Vargas, nº. 58 - Campo Grande – Cariacica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  <w:p>
                <w:pPr>
                  <w:pStyle w:val="1198"/>
                  <w:jc w:val="center"/>
                  <w:widowControl w:val="off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Telefones: 3346-6301 / 3346-6333 - Email:comdcac@cariacica.es.gov.br</w: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/>
              </w:p>
            </w:tc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3058" w:type="dxa"/>
                <w:vAlign w:val="top"/>
                <w:textDirection w:val="lrTb"/>
                <w:noWrap w:val="false"/>
              </w:tcPr>
              <w:p>
                <w:pPr>
                  <w:pStyle w:val="1226"/>
                  <w:jc w:val="center"/>
                  <w:widowControl w:val="off"/>
                  <w:tabs>
                    <w:tab w:val="center" w:pos="4419" w:leader="none"/>
                    <w:tab w:val="right" w:pos="8838" w:leader="none"/>
                  </w:tabs>
                  <w:rPr>
                    <w:rFonts w:ascii="Arial" w:hAnsi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  <w:szCs w:val="22"/>
                  </w:rPr>
                </w:r>
                <w:r/>
              </w:p>
            </w:tc>
          </w:tr>
        </w:tbl>
        <w:p>
          <w:pPr>
            <w:pStyle w:val="1226"/>
            <w:widowControl w:val="off"/>
            <w:tabs>
              <w:tab w:val="center" w:pos="4419" w:leader="none"/>
              <w:tab w:val="right" w:pos="8838" w:leader="none"/>
            </w:tabs>
          </w:pPr>
          <w:r/>
          <w:r/>
        </w:p>
      </w:tc>
    </w:tr>
  </w:tbl>
  <w:p>
    <w:pPr>
      <w:pStyle w:val="11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8"/>
      <w:jc w:val="center"/>
      <w:rPr>
        <w:rFonts w:ascii="Arial" w:hAnsi="Arial"/>
        <w:b/>
        <w:sz w:val="20"/>
        <w:szCs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524288" behindDoc="1" locked="0" layoutInCell="0" allowOverlap="1">
              <wp:simplePos x="0" y="0"/>
              <wp:positionH relativeFrom="column">
                <wp:posOffset>631825</wp:posOffset>
              </wp:positionH>
              <wp:positionV relativeFrom="paragraph">
                <wp:posOffset>-57149</wp:posOffset>
              </wp:positionV>
              <wp:extent cx="663575" cy="64389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6" t="5624" r="6697" b="4498"/>
                      <a:stretch/>
                    </pic:blipFill>
                    <pic:spPr bwMode="auto">
                      <a:xfrm>
                        <a:off x="0" y="0"/>
                        <a:ext cx="66357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-524288;o:allowoverlap:true;o:allowincell:false;mso-position-horizontal-relative:text;margin-left:49.8pt;mso-position-horizontal:absolute;mso-position-vertical-relative:text;margin-top:-4.5pt;mso-position-vertical:absolute;width:52.2pt;height:50.7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/>
        <w:b/>
        <w:sz w:val="20"/>
        <w:szCs w:val="20"/>
      </w:rPr>
      <w:t xml:space="preserve">CONSELHO MUNICIPAL DOS DIREITOS DA CRIANÇA E</w:t>
    </w:r>
    <w:r>
      <w:rPr>
        <w:rFonts w:ascii="Arial" w:hAnsi="Arial"/>
        <w:b/>
        <w:sz w:val="20"/>
        <w:szCs w:val="20"/>
      </w:rPr>
    </w:r>
    <w:r/>
  </w:p>
  <w:p>
    <w:pPr>
      <w:pStyle w:val="1198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DO ADOLESCENTE DE CARIACICA- COMDCAC</w:t>
    </w:r>
    <w:r>
      <w:rPr>
        <w:rFonts w:ascii="Arial" w:hAnsi="Arial"/>
        <w:b/>
        <w:sz w:val="20"/>
        <w:szCs w:val="20"/>
      </w:rPr>
    </w:r>
    <w:r/>
  </w:p>
  <w:p>
    <w:pPr>
      <w:pStyle w:val="1198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Lei Municipal nº. 5.396/2015</w:t>
    </w:r>
    <w:r>
      <w:rPr>
        <w:rFonts w:ascii="Arial" w:hAnsi="Arial"/>
        <w:sz w:val="20"/>
        <w:szCs w:val="20"/>
      </w:rPr>
    </w:r>
    <w:r/>
  </w:p>
  <w:p>
    <w:pPr>
      <w:pStyle w:val="11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NSimSun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43">
    <w:name w:val="Heading 1"/>
    <w:basedOn w:val="1198"/>
    <w:next w:val="1198"/>
    <w:link w:val="123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044">
    <w:name w:val="Heading 2"/>
    <w:basedOn w:val="1198"/>
    <w:next w:val="1198"/>
    <w:link w:val="12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045">
    <w:name w:val="Heading 3"/>
    <w:basedOn w:val="1198"/>
    <w:next w:val="1198"/>
    <w:link w:val="12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046">
    <w:name w:val="Heading 4"/>
    <w:basedOn w:val="1198"/>
    <w:next w:val="1198"/>
    <w:link w:val="12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047">
    <w:name w:val="Heading 5"/>
    <w:basedOn w:val="1198"/>
    <w:next w:val="1198"/>
    <w:link w:val="12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048">
    <w:name w:val="Heading 6"/>
    <w:basedOn w:val="1198"/>
    <w:next w:val="1198"/>
    <w:link w:val="12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1049">
    <w:name w:val="Heading 7"/>
    <w:basedOn w:val="1198"/>
    <w:next w:val="1198"/>
    <w:link w:val="12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1050">
    <w:name w:val="Heading 8"/>
    <w:basedOn w:val="1198"/>
    <w:next w:val="1198"/>
    <w:link w:val="12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1051">
    <w:name w:val="Heading 9"/>
    <w:basedOn w:val="1198"/>
    <w:next w:val="1198"/>
    <w:link w:val="12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1052">
    <w:name w:val="Title"/>
    <w:basedOn w:val="1198"/>
    <w:next w:val="1198"/>
    <w:link w:val="12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53">
    <w:name w:val="Subtitle"/>
    <w:basedOn w:val="1198"/>
    <w:next w:val="1198"/>
    <w:link w:val="1243"/>
    <w:uiPriority w:val="11"/>
    <w:qFormat/>
    <w:pPr>
      <w:spacing w:before="200" w:after="200"/>
    </w:pPr>
    <w:rPr>
      <w:sz w:val="24"/>
      <w:szCs w:val="24"/>
    </w:rPr>
  </w:style>
  <w:style w:type="paragraph" w:styleId="1054">
    <w:name w:val="Header"/>
    <w:basedOn w:val="1198"/>
    <w:link w:val="12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055">
    <w:name w:val="Footer"/>
    <w:basedOn w:val="1198"/>
    <w:link w:val="12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056">
    <w:name w:val="Caption"/>
    <w:basedOn w:val="1198"/>
    <w:next w:val="11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5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6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6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6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6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8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8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8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9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9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9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9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0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2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2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2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2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5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6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6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6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6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6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6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6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6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7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7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7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7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7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7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7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7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7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7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8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8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8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83">
    <w:name w:val="Hyperlink"/>
    <w:uiPriority w:val="99"/>
    <w:unhideWhenUsed/>
    <w:rPr>
      <w:color w:val="0000FF" w:themeColor="hyperlink"/>
      <w:u w:val="single"/>
    </w:rPr>
  </w:style>
  <w:style w:type="paragraph" w:styleId="1184">
    <w:name w:val="footnote text"/>
    <w:basedOn w:val="1198"/>
    <w:link w:val="1249"/>
    <w:uiPriority w:val="99"/>
    <w:semiHidden/>
    <w:unhideWhenUsed/>
    <w:pPr>
      <w:spacing w:after="40" w:line="240" w:lineRule="auto"/>
    </w:pPr>
    <w:rPr>
      <w:sz w:val="18"/>
    </w:rPr>
  </w:style>
  <w:style w:type="character" w:styleId="1185">
    <w:name w:val="footnote reference"/>
    <w:uiPriority w:val="99"/>
    <w:unhideWhenUsed/>
    <w:rPr>
      <w:vertAlign w:val="superscript"/>
    </w:rPr>
  </w:style>
  <w:style w:type="paragraph" w:styleId="1186">
    <w:name w:val="endnote text"/>
    <w:basedOn w:val="1198"/>
    <w:link w:val="1252"/>
    <w:uiPriority w:val="99"/>
    <w:semiHidden/>
    <w:unhideWhenUsed/>
    <w:pPr>
      <w:spacing w:after="0" w:line="240" w:lineRule="auto"/>
    </w:pPr>
    <w:rPr>
      <w:sz w:val="20"/>
    </w:rPr>
  </w:style>
  <w:style w:type="character" w:styleId="1187">
    <w:name w:val="endnote reference"/>
    <w:uiPriority w:val="99"/>
    <w:semiHidden/>
    <w:unhideWhenUsed/>
    <w:rPr>
      <w:vertAlign w:val="superscript"/>
    </w:rPr>
  </w:style>
  <w:style w:type="paragraph" w:styleId="1188">
    <w:name w:val="toc 1"/>
    <w:basedOn w:val="1198"/>
    <w:next w:val="1198"/>
    <w:uiPriority w:val="39"/>
    <w:unhideWhenUsed/>
    <w:pPr>
      <w:ind w:left="0" w:right="0" w:firstLine="0"/>
      <w:spacing w:after="57"/>
    </w:pPr>
  </w:style>
  <w:style w:type="paragraph" w:styleId="1189">
    <w:name w:val="toc 2"/>
    <w:basedOn w:val="1198"/>
    <w:next w:val="1198"/>
    <w:uiPriority w:val="39"/>
    <w:unhideWhenUsed/>
    <w:pPr>
      <w:ind w:left="283" w:right="0" w:firstLine="0"/>
      <w:spacing w:after="57"/>
    </w:pPr>
  </w:style>
  <w:style w:type="paragraph" w:styleId="1190">
    <w:name w:val="toc 3"/>
    <w:basedOn w:val="1198"/>
    <w:next w:val="1198"/>
    <w:uiPriority w:val="39"/>
    <w:unhideWhenUsed/>
    <w:pPr>
      <w:ind w:left="567" w:right="0" w:firstLine="0"/>
      <w:spacing w:after="57"/>
    </w:pPr>
  </w:style>
  <w:style w:type="paragraph" w:styleId="1191">
    <w:name w:val="toc 4"/>
    <w:basedOn w:val="1198"/>
    <w:next w:val="1198"/>
    <w:uiPriority w:val="39"/>
    <w:unhideWhenUsed/>
    <w:pPr>
      <w:ind w:left="850" w:right="0" w:firstLine="0"/>
      <w:spacing w:after="57"/>
    </w:pPr>
  </w:style>
  <w:style w:type="paragraph" w:styleId="1192">
    <w:name w:val="toc 5"/>
    <w:basedOn w:val="1198"/>
    <w:next w:val="1198"/>
    <w:uiPriority w:val="39"/>
    <w:unhideWhenUsed/>
    <w:pPr>
      <w:ind w:left="1134" w:right="0" w:firstLine="0"/>
      <w:spacing w:after="57"/>
    </w:pPr>
  </w:style>
  <w:style w:type="paragraph" w:styleId="1193">
    <w:name w:val="toc 6"/>
    <w:basedOn w:val="1198"/>
    <w:next w:val="1198"/>
    <w:uiPriority w:val="39"/>
    <w:unhideWhenUsed/>
    <w:pPr>
      <w:ind w:left="1417" w:right="0" w:firstLine="0"/>
      <w:spacing w:after="57"/>
    </w:pPr>
  </w:style>
  <w:style w:type="paragraph" w:styleId="1194">
    <w:name w:val="toc 7"/>
    <w:basedOn w:val="1198"/>
    <w:next w:val="1198"/>
    <w:uiPriority w:val="39"/>
    <w:unhideWhenUsed/>
    <w:pPr>
      <w:ind w:left="1701" w:right="0" w:firstLine="0"/>
      <w:spacing w:after="57"/>
    </w:pPr>
  </w:style>
  <w:style w:type="paragraph" w:styleId="1195">
    <w:name w:val="toc 8"/>
    <w:basedOn w:val="1198"/>
    <w:next w:val="1198"/>
    <w:uiPriority w:val="39"/>
    <w:unhideWhenUsed/>
    <w:pPr>
      <w:ind w:left="1984" w:right="0" w:firstLine="0"/>
      <w:spacing w:after="57"/>
    </w:pPr>
  </w:style>
  <w:style w:type="paragraph" w:styleId="1196">
    <w:name w:val="toc 9"/>
    <w:basedOn w:val="1198"/>
    <w:next w:val="1198"/>
    <w:uiPriority w:val="39"/>
    <w:unhideWhenUsed/>
    <w:pPr>
      <w:ind w:left="2268" w:right="0" w:firstLine="0"/>
      <w:spacing w:after="57"/>
    </w:pPr>
  </w:style>
  <w:style w:type="paragraph" w:styleId="1197">
    <w:name w:val="table of figures"/>
    <w:basedOn w:val="1198"/>
    <w:next w:val="1198"/>
    <w:uiPriority w:val="99"/>
    <w:unhideWhenUsed/>
    <w:pPr>
      <w:spacing w:after="0" w:afterAutospacing="0"/>
    </w:pPr>
  </w:style>
  <w:style w:type="paragraph" w:styleId="1198" w:default="1">
    <w:name w:val="Normal"/>
    <w:next w:val="1198"/>
    <w:link w:val="1198"/>
    <w:pPr>
      <w:jc w:val="left"/>
      <w:spacing w:before="0" w:after="0"/>
      <w:widowControl/>
    </w:pPr>
    <w:rPr>
      <w:rFonts w:ascii="Times New Roman" w:hAnsi="Times New Roman" w:eastAsia="NSimSun"/>
      <w:color w:val="000000"/>
      <w:sz w:val="24"/>
      <w:szCs w:val="24"/>
      <w:lang w:val="pt-BR" w:bidi="ar-SA" w:eastAsia="pt-BR"/>
    </w:rPr>
  </w:style>
  <w:style w:type="paragraph" w:styleId="1199">
    <w:name w:val="Título 1"/>
    <w:basedOn w:val="1198"/>
    <w:next w:val="1198"/>
    <w:link w:val="1198"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1200">
    <w:name w:val="Título 2"/>
    <w:basedOn w:val="1198"/>
    <w:next w:val="1198"/>
    <w:link w:val="1198"/>
    <w:pPr>
      <w:jc w:val="center"/>
      <w:keepNext/>
      <w:spacing w:before="0"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201">
    <w:name w:val="Título 3"/>
    <w:basedOn w:val="1198"/>
    <w:next w:val="1198"/>
    <w:link w:val="1198"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1202">
    <w:name w:val="Título 4"/>
    <w:basedOn w:val="1198"/>
    <w:next w:val="1198"/>
    <w:link w:val="1198"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1203">
    <w:name w:val="Título 5"/>
    <w:basedOn w:val="1198"/>
    <w:next w:val="1198"/>
    <w:link w:val="1198"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1204">
    <w:name w:val="Título 6"/>
    <w:basedOn w:val="1198"/>
    <w:next w:val="1198"/>
    <w:link w:val="1198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205">
    <w:name w:val="Título 7"/>
    <w:basedOn w:val="1198"/>
    <w:next w:val="1198"/>
    <w:link w:val="1198"/>
    <w:pPr>
      <w:spacing w:before="240" w:after="60" w:line="276" w:lineRule="auto"/>
      <w:outlineLvl w:val="6"/>
    </w:pPr>
    <w:rPr>
      <w:rFonts w:eastAsia="Calibri"/>
      <w:lang w:eastAsia="en-US"/>
    </w:rPr>
  </w:style>
  <w:style w:type="paragraph" w:styleId="1206">
    <w:name w:val="Título 8"/>
    <w:basedOn w:val="1198"/>
    <w:next w:val="1198"/>
    <w:link w:val="1198"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1207">
    <w:name w:val="Título 9"/>
    <w:basedOn w:val="1198"/>
    <w:next w:val="1198"/>
    <w:link w:val="1198"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1208">
    <w:name w:val="Fonte parág. padrão"/>
    <w:next w:val="1208"/>
    <w:link w:val="1198"/>
  </w:style>
  <w:style w:type="table" w:styleId="1209">
    <w:name w:val="Tabela normal"/>
    <w:next w:val="1209"/>
    <w:link w:val="1198"/>
    <w:tblPr/>
  </w:style>
  <w:style w:type="paragraph" w:styleId="1210">
    <w:name w:val="Analítico 2"/>
    <w:basedOn w:val="1198"/>
    <w:next w:val="1198"/>
    <w:link w:val="1198"/>
    <w:pPr>
      <w:ind w:left="283" w:right="0" w:firstLine="0"/>
      <w:spacing w:before="0" w:after="57"/>
    </w:pPr>
  </w:style>
  <w:style w:type="paragraph" w:styleId="1211">
    <w:name w:val="Lista"/>
    <w:basedOn w:val="1212"/>
    <w:next w:val="1211"/>
    <w:link w:val="1198"/>
  </w:style>
  <w:style w:type="paragraph" w:styleId="1212">
    <w:name w:val="Corpo de texto"/>
    <w:basedOn w:val="1198"/>
    <w:next w:val="1212"/>
    <w:link w:val="1198"/>
    <w:pPr>
      <w:spacing w:before="0" w:after="140" w:line="276" w:lineRule="auto"/>
    </w:pPr>
  </w:style>
  <w:style w:type="paragraph" w:styleId="1213">
    <w:name w:val="Analítico 9"/>
    <w:basedOn w:val="1198"/>
    <w:next w:val="1198"/>
    <w:link w:val="1198"/>
    <w:pPr>
      <w:ind w:left="2268" w:right="0" w:firstLine="0"/>
      <w:spacing w:before="0" w:after="57"/>
    </w:pPr>
  </w:style>
  <w:style w:type="paragraph" w:styleId="1214">
    <w:name w:val="Analítico 6"/>
    <w:basedOn w:val="1198"/>
    <w:next w:val="1198"/>
    <w:link w:val="1198"/>
    <w:pPr>
      <w:ind w:left="1417" w:right="0" w:firstLine="0"/>
      <w:spacing w:before="0" w:after="57"/>
    </w:pPr>
  </w:style>
  <w:style w:type="paragraph" w:styleId="1215">
    <w:name w:val="Analítico 5"/>
    <w:basedOn w:val="1198"/>
    <w:next w:val="1198"/>
    <w:link w:val="1198"/>
    <w:pPr>
      <w:ind w:left="1134" w:right="0" w:firstLine="0"/>
      <w:spacing w:before="0" w:after="57"/>
    </w:pPr>
  </w:style>
  <w:style w:type="paragraph" w:styleId="1216">
    <w:name w:val="Índice de ilustrações"/>
    <w:basedOn w:val="1198"/>
    <w:next w:val="1198"/>
    <w:link w:val="1198"/>
    <w:pPr>
      <w:spacing w:before="0" w:after="0" w:afterAutospacing="0"/>
    </w:pPr>
  </w:style>
  <w:style w:type="paragraph" w:styleId="1217">
    <w:name w:val="Título"/>
    <w:basedOn w:val="1198"/>
    <w:next w:val="1217"/>
    <w:link w:val="1198"/>
    <w:pPr>
      <w:contextualSpacing/>
      <w:spacing w:before="300" w:after="200"/>
    </w:pPr>
    <w:rPr>
      <w:sz w:val="48"/>
      <w:szCs w:val="48"/>
    </w:rPr>
  </w:style>
  <w:style w:type="paragraph" w:styleId="1218">
    <w:name w:val="Texto de nota de fim"/>
    <w:basedOn w:val="1198"/>
    <w:next w:val="1218"/>
    <w:link w:val="1198"/>
    <w:pPr>
      <w:spacing w:before="0" w:after="0" w:line="240" w:lineRule="auto"/>
    </w:pPr>
    <w:rPr>
      <w:sz w:val="20"/>
    </w:rPr>
  </w:style>
  <w:style w:type="paragraph" w:styleId="1219">
    <w:name w:val="Normal (Web)"/>
    <w:basedOn w:val="1198"/>
    <w:next w:val="1219"/>
    <w:link w:val="1198"/>
    <w:pPr>
      <w:spacing w:beforeAutospacing="1" w:afterAutospacing="1"/>
    </w:pPr>
  </w:style>
  <w:style w:type="paragraph" w:styleId="1220">
    <w:name w:val="Analítico 4"/>
    <w:basedOn w:val="1198"/>
    <w:next w:val="1198"/>
    <w:link w:val="1198"/>
    <w:pPr>
      <w:ind w:left="850" w:right="0" w:firstLine="0"/>
      <w:spacing w:before="0" w:after="57"/>
    </w:pPr>
  </w:style>
  <w:style w:type="paragraph" w:styleId="1221">
    <w:name w:val="Analítico 8"/>
    <w:basedOn w:val="1198"/>
    <w:next w:val="1198"/>
    <w:link w:val="1198"/>
    <w:pPr>
      <w:ind w:left="1984" w:right="0" w:firstLine="0"/>
      <w:spacing w:before="0" w:after="57"/>
    </w:pPr>
  </w:style>
  <w:style w:type="paragraph" w:styleId="1222">
    <w:name w:val="Título de índice remissivo"/>
    <w:basedOn w:val="1223"/>
    <w:next w:val="1224"/>
    <w:link w:val="1198"/>
  </w:style>
  <w:style w:type="paragraph" w:styleId="1223">
    <w:name w:val="Título1"/>
    <w:basedOn w:val="1198"/>
    <w:next w:val="1212"/>
    <w:link w:val="1198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224">
    <w:name w:val="Remissivo 1"/>
    <w:basedOn w:val="1198"/>
    <w:next w:val="1198"/>
    <w:link w:val="1198"/>
  </w:style>
  <w:style w:type="paragraph" w:styleId="1225">
    <w:name w:val="Cabeçalho"/>
    <w:basedOn w:val="1198"/>
    <w:next w:val="1225"/>
    <w:link w:val="1198"/>
    <w:semiHidden/>
    <w:pPr>
      <w:tabs>
        <w:tab w:val="center" w:pos="4419" w:leader="none"/>
        <w:tab w:val="right" w:pos="8838" w:leader="none"/>
      </w:tabs>
    </w:pPr>
  </w:style>
  <w:style w:type="paragraph" w:styleId="1226">
    <w:name w:val="Rodapé"/>
    <w:basedOn w:val="1198"/>
    <w:next w:val="1226"/>
    <w:link w:val="1198"/>
    <w:semiHidden/>
    <w:pPr>
      <w:tabs>
        <w:tab w:val="center" w:pos="4419" w:leader="none"/>
        <w:tab w:val="right" w:pos="8838" w:leader="none"/>
      </w:tabs>
    </w:pPr>
  </w:style>
  <w:style w:type="paragraph" w:styleId="1227">
    <w:name w:val="Legenda"/>
    <w:basedOn w:val="1198"/>
    <w:next w:val="1198"/>
    <w:link w:val="1198"/>
    <w:pPr>
      <w:spacing w:line="276" w:lineRule="auto"/>
    </w:pPr>
    <w:rPr>
      <w:b/>
      <w:bCs/>
      <w:color w:val="4F81BD"/>
      <w:sz w:val="18"/>
      <w:szCs w:val="18"/>
    </w:rPr>
  </w:style>
  <w:style w:type="paragraph" w:styleId="1228">
    <w:name w:val="Analítico 7"/>
    <w:basedOn w:val="1198"/>
    <w:next w:val="1198"/>
    <w:link w:val="1198"/>
    <w:pPr>
      <w:ind w:left="1701" w:right="0" w:firstLine="0"/>
      <w:spacing w:before="0" w:after="57"/>
    </w:pPr>
  </w:style>
  <w:style w:type="paragraph" w:styleId="1229">
    <w:name w:val="Analítico 3"/>
    <w:basedOn w:val="1198"/>
    <w:next w:val="1198"/>
    <w:link w:val="1198"/>
    <w:pPr>
      <w:ind w:left="567" w:right="0" w:firstLine="0"/>
      <w:spacing w:before="0" w:after="57"/>
    </w:pPr>
  </w:style>
  <w:style w:type="paragraph" w:styleId="1230">
    <w:name w:val="Subtítulo"/>
    <w:basedOn w:val="1198"/>
    <w:next w:val="1230"/>
    <w:link w:val="1198"/>
    <w:pPr>
      <w:spacing w:before="200" w:after="200"/>
    </w:pPr>
    <w:rPr>
      <w:sz w:val="24"/>
      <w:szCs w:val="24"/>
    </w:rPr>
  </w:style>
  <w:style w:type="paragraph" w:styleId="1231">
    <w:name w:val="Texto de nota de rodapé"/>
    <w:basedOn w:val="1198"/>
    <w:next w:val="1231"/>
    <w:link w:val="1198"/>
    <w:pPr>
      <w:spacing w:before="0" w:after="40" w:line="240" w:lineRule="auto"/>
    </w:pPr>
    <w:rPr>
      <w:sz w:val="18"/>
    </w:rPr>
  </w:style>
  <w:style w:type="paragraph" w:styleId="1232">
    <w:name w:val="Analítico 1"/>
    <w:basedOn w:val="1198"/>
    <w:next w:val="1198"/>
    <w:link w:val="1198"/>
    <w:pPr>
      <w:ind w:left="0" w:right="0" w:firstLine="0"/>
      <w:spacing w:before="0" w:after="57"/>
    </w:pPr>
  </w:style>
  <w:style w:type="character" w:styleId="1233">
    <w:name w:val="Heading 1 Char"/>
    <w:next w:val="1233"/>
    <w:link w:val="1198"/>
    <w:rPr>
      <w:rFonts w:ascii="Arial" w:hAnsi="Arial" w:eastAsia="Arial"/>
      <w:sz w:val="40"/>
      <w:szCs w:val="40"/>
    </w:rPr>
  </w:style>
  <w:style w:type="character" w:styleId="1234">
    <w:name w:val="Heading 2 Char"/>
    <w:next w:val="1234"/>
    <w:link w:val="1198"/>
    <w:rPr>
      <w:rFonts w:ascii="Arial" w:hAnsi="Arial" w:eastAsia="Arial"/>
      <w:sz w:val="34"/>
    </w:rPr>
  </w:style>
  <w:style w:type="character" w:styleId="1235">
    <w:name w:val="Heading 3 Char"/>
    <w:next w:val="1235"/>
    <w:link w:val="1198"/>
    <w:rPr>
      <w:rFonts w:ascii="Arial" w:hAnsi="Arial" w:eastAsia="Arial"/>
      <w:sz w:val="30"/>
      <w:szCs w:val="30"/>
    </w:rPr>
  </w:style>
  <w:style w:type="character" w:styleId="1236">
    <w:name w:val="Heading 4 Char"/>
    <w:next w:val="1236"/>
    <w:link w:val="1198"/>
    <w:rPr>
      <w:rFonts w:ascii="Arial" w:hAnsi="Arial" w:eastAsia="Arial"/>
      <w:b/>
      <w:bCs/>
      <w:sz w:val="26"/>
      <w:szCs w:val="26"/>
    </w:rPr>
  </w:style>
  <w:style w:type="character" w:styleId="1237">
    <w:name w:val="Heading 5 Char"/>
    <w:next w:val="1237"/>
    <w:link w:val="1198"/>
    <w:rPr>
      <w:rFonts w:ascii="Arial" w:hAnsi="Arial" w:eastAsia="Arial"/>
      <w:b/>
      <w:bCs/>
      <w:sz w:val="24"/>
      <w:szCs w:val="24"/>
    </w:rPr>
  </w:style>
  <w:style w:type="character" w:styleId="1238">
    <w:name w:val="Heading 6 Char"/>
    <w:next w:val="1238"/>
    <w:link w:val="1198"/>
    <w:rPr>
      <w:rFonts w:ascii="Arial" w:hAnsi="Arial" w:eastAsia="Arial"/>
      <w:b/>
      <w:bCs/>
      <w:sz w:val="22"/>
      <w:szCs w:val="22"/>
    </w:rPr>
  </w:style>
  <w:style w:type="character" w:styleId="1239">
    <w:name w:val="Heading 7 Char"/>
    <w:next w:val="1239"/>
    <w:link w:val="1198"/>
    <w:rPr>
      <w:rFonts w:ascii="Arial" w:hAnsi="Arial" w:eastAsia="Arial"/>
      <w:b/>
      <w:bCs/>
      <w:i/>
      <w:iCs/>
      <w:sz w:val="22"/>
      <w:szCs w:val="22"/>
    </w:rPr>
  </w:style>
  <w:style w:type="character" w:styleId="1240">
    <w:name w:val="Heading 8 Char"/>
    <w:next w:val="1240"/>
    <w:link w:val="1198"/>
    <w:rPr>
      <w:rFonts w:ascii="Arial" w:hAnsi="Arial" w:eastAsia="Arial"/>
      <w:i/>
      <w:iCs/>
      <w:sz w:val="22"/>
      <w:szCs w:val="22"/>
    </w:rPr>
  </w:style>
  <w:style w:type="character" w:styleId="1241">
    <w:name w:val="Heading 9 Char"/>
    <w:next w:val="1241"/>
    <w:link w:val="1198"/>
    <w:rPr>
      <w:rFonts w:ascii="Arial" w:hAnsi="Arial" w:eastAsia="Arial"/>
      <w:i/>
      <w:iCs/>
      <w:sz w:val="21"/>
      <w:szCs w:val="21"/>
    </w:rPr>
  </w:style>
  <w:style w:type="character" w:styleId="1242">
    <w:name w:val="Title Char"/>
    <w:next w:val="1242"/>
    <w:link w:val="1198"/>
    <w:rPr>
      <w:sz w:val="48"/>
      <w:szCs w:val="48"/>
    </w:rPr>
  </w:style>
  <w:style w:type="character" w:styleId="1243">
    <w:name w:val="Subtitle Char"/>
    <w:next w:val="1243"/>
    <w:link w:val="1198"/>
    <w:rPr>
      <w:sz w:val="24"/>
      <w:szCs w:val="24"/>
    </w:rPr>
  </w:style>
  <w:style w:type="character" w:styleId="1244">
    <w:name w:val="Quote Char"/>
    <w:next w:val="1244"/>
    <w:link w:val="1198"/>
    <w:rPr>
      <w:i/>
    </w:rPr>
  </w:style>
  <w:style w:type="character" w:styleId="1245">
    <w:name w:val="Intense Quote Char"/>
    <w:next w:val="1245"/>
    <w:link w:val="1198"/>
    <w:rPr>
      <w:i/>
    </w:rPr>
  </w:style>
  <w:style w:type="character" w:styleId="1246">
    <w:name w:val="Header Char"/>
    <w:next w:val="1246"/>
    <w:link w:val="1198"/>
  </w:style>
  <w:style w:type="character" w:styleId="1247">
    <w:name w:val="Footer Char"/>
    <w:next w:val="1247"/>
    <w:link w:val="1198"/>
  </w:style>
  <w:style w:type="character" w:styleId="1248">
    <w:name w:val="Caption Char"/>
    <w:next w:val="1248"/>
    <w:link w:val="1198"/>
  </w:style>
  <w:style w:type="character" w:styleId="1249">
    <w:name w:val="Footnote Text Char"/>
    <w:next w:val="1249"/>
    <w:link w:val="1198"/>
    <w:rPr>
      <w:sz w:val="18"/>
    </w:rPr>
  </w:style>
  <w:style w:type="character" w:styleId="1250">
    <w:name w:val="Âncora da nota de rodapé"/>
    <w:next w:val="1250"/>
    <w:link w:val="1198"/>
    <w:rPr>
      <w:vertAlign w:val="superscript"/>
    </w:rPr>
  </w:style>
  <w:style w:type="character" w:styleId="1251">
    <w:name w:val="Footnote Characters"/>
    <w:next w:val="1251"/>
    <w:link w:val="1198"/>
    <w:rPr>
      <w:vertAlign w:val="superscript"/>
    </w:rPr>
  </w:style>
  <w:style w:type="character" w:styleId="1252">
    <w:name w:val="Endnote Text Char"/>
    <w:next w:val="1252"/>
    <w:link w:val="1198"/>
    <w:rPr>
      <w:sz w:val="20"/>
    </w:rPr>
  </w:style>
  <w:style w:type="character" w:styleId="1253">
    <w:name w:val="Âncora da nota de fim"/>
    <w:next w:val="1253"/>
    <w:link w:val="1198"/>
    <w:rPr>
      <w:vertAlign w:val="superscript"/>
    </w:rPr>
  </w:style>
  <w:style w:type="character" w:styleId="1254">
    <w:name w:val="Endnote Characters"/>
    <w:next w:val="1254"/>
    <w:link w:val="1198"/>
    <w:rPr>
      <w:vertAlign w:val="superscript"/>
    </w:rPr>
  </w:style>
  <w:style w:type="character" w:styleId="1255">
    <w:name w:val="Fonte parág. padrão1"/>
    <w:next w:val="1255"/>
    <w:link w:val="1198"/>
  </w:style>
  <w:style w:type="character" w:styleId="1256">
    <w:name w:val="Número de página1"/>
    <w:basedOn w:val="1255"/>
    <w:next w:val="1256"/>
    <w:link w:val="1198"/>
  </w:style>
  <w:style w:type="character" w:styleId="1257">
    <w:name w:val="Link da Internet"/>
    <w:next w:val="1257"/>
    <w:link w:val="1198"/>
    <w:rPr>
      <w:color w:val="0000FF"/>
      <w:u w:val="single"/>
    </w:rPr>
  </w:style>
  <w:style w:type="character" w:styleId="1258">
    <w:name w:val="Cabeçalho Char"/>
    <w:next w:val="1258"/>
    <w:link w:val="1198"/>
    <w:rPr>
      <w:sz w:val="24"/>
      <w:szCs w:val="24"/>
      <w:lang w:val="pt-BR" w:bidi="ar-SA" w:eastAsia="pt-BR"/>
    </w:rPr>
  </w:style>
  <w:style w:type="character" w:styleId="1259">
    <w:name w:val="Título 2 Char"/>
    <w:next w:val="1259"/>
    <w:link w:val="1198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260">
    <w:name w:val="Corpo de texto Char"/>
    <w:next w:val="1260"/>
    <w:link w:val="1198"/>
    <w:semiHidden/>
    <w:rPr>
      <w:b/>
      <w:sz w:val="24"/>
    </w:rPr>
  </w:style>
  <w:style w:type="character" w:styleId="1261">
    <w:name w:val="Corpo de texto 2 Char"/>
    <w:next w:val="1261"/>
    <w:link w:val="1198"/>
    <w:semiHidden/>
    <w:rPr>
      <w:rFonts w:ascii="Arial" w:hAnsi="Arial"/>
      <w:sz w:val="24"/>
      <w:szCs w:val="24"/>
    </w:rPr>
  </w:style>
  <w:style w:type="character" w:styleId="1262">
    <w:name w:val="Recuo de corpo de texto Char"/>
    <w:next w:val="1262"/>
    <w:link w:val="1198"/>
    <w:rPr>
      <w:rFonts w:ascii="Calibri" w:hAnsi="Calibri" w:eastAsia="Calibri"/>
      <w:sz w:val="22"/>
      <w:szCs w:val="22"/>
      <w:lang w:eastAsia="en-US"/>
    </w:rPr>
  </w:style>
  <w:style w:type="character" w:styleId="1263">
    <w:name w:val="Ref. de comentário1"/>
    <w:next w:val="1263"/>
    <w:link w:val="1198"/>
    <w:rPr>
      <w:sz w:val="16"/>
      <w:szCs w:val="16"/>
    </w:rPr>
  </w:style>
  <w:style w:type="character" w:styleId="1264">
    <w:name w:val="Texto de comentário Char"/>
    <w:basedOn w:val="1255"/>
    <w:next w:val="1264"/>
    <w:link w:val="1198"/>
  </w:style>
  <w:style w:type="character" w:styleId="1265">
    <w:name w:val="Assunto do comentário Char"/>
    <w:next w:val="1265"/>
    <w:link w:val="1198"/>
    <w:rPr>
      <w:b/>
      <w:bCs/>
    </w:rPr>
  </w:style>
  <w:style w:type="character" w:styleId="1266">
    <w:name w:val="Texto de balão Char"/>
    <w:next w:val="1266"/>
    <w:link w:val="1198"/>
    <w:rPr>
      <w:rFonts w:ascii="Tahoma" w:hAnsi="Tahoma"/>
      <w:sz w:val="16"/>
      <w:szCs w:val="16"/>
    </w:rPr>
  </w:style>
  <w:style w:type="character" w:styleId="1267">
    <w:name w:val="apple-converted-space"/>
    <w:basedOn w:val="1255"/>
    <w:next w:val="1267"/>
    <w:link w:val="1198"/>
  </w:style>
  <w:style w:type="character" w:styleId="1268">
    <w:name w:val="Texto de nota de rodapé Char"/>
    <w:basedOn w:val="1255"/>
    <w:next w:val="1268"/>
    <w:link w:val="1198"/>
  </w:style>
  <w:style w:type="character" w:styleId="1269">
    <w:name w:val="Ref. de nota de rodapé1"/>
    <w:next w:val="1269"/>
    <w:link w:val="1198"/>
    <w:rPr>
      <w:vertAlign w:val="superscript"/>
    </w:rPr>
  </w:style>
  <w:style w:type="character" w:styleId="1270">
    <w:name w:val="Caracteres de nota de rodapé"/>
    <w:next w:val="1270"/>
    <w:link w:val="1198"/>
  </w:style>
  <w:style w:type="paragraph" w:styleId="1271">
    <w:name w:val="Índice"/>
    <w:basedOn w:val="1198"/>
    <w:next w:val="1271"/>
    <w:link w:val="1198"/>
    <w:pPr>
      <w:suppressLineNumbers/>
    </w:pPr>
    <w:rPr>
      <w:lang w:val="zh-CN" w:bidi="zh-CN" w:eastAsia="zh-CN"/>
    </w:rPr>
  </w:style>
  <w:style w:type="paragraph" w:styleId="1272">
    <w:name w:val="List Paragraph"/>
    <w:basedOn w:val="1198"/>
    <w:next w:val="1272"/>
    <w:link w:val="1198"/>
    <w:pPr>
      <w:contextualSpacing/>
      <w:ind w:left="720" w:firstLine="0"/>
      <w:spacing w:before="0" w:after="0"/>
    </w:pPr>
  </w:style>
  <w:style w:type="paragraph" w:styleId="1273">
    <w:name w:val="No Spacing"/>
    <w:next w:val="1273"/>
    <w:link w:val="1198"/>
    <w:pPr>
      <w:jc w:val="left"/>
      <w:spacing w:before="0" w:after="0" w:line="240" w:lineRule="auto"/>
      <w:widowControl/>
    </w:pPr>
    <w:rPr>
      <w:rFonts w:ascii="Times New Roman" w:hAnsi="Times New Roman" w:eastAsia="NSimSun"/>
      <w:color w:val="000000"/>
      <w:sz w:val="20"/>
      <w:szCs w:val="20"/>
      <w:lang w:val="pt-BR" w:bidi="ar-SA" w:eastAsia="zh-CN"/>
    </w:rPr>
  </w:style>
  <w:style w:type="paragraph" w:styleId="1274">
    <w:name w:val="Quote"/>
    <w:basedOn w:val="1198"/>
    <w:next w:val="1274"/>
    <w:link w:val="1198"/>
    <w:pPr>
      <w:ind w:left="720" w:right="720" w:firstLine="0"/>
    </w:pPr>
    <w:rPr>
      <w:i/>
    </w:rPr>
  </w:style>
  <w:style w:type="paragraph" w:styleId="1275">
    <w:name w:val="Intense Quote"/>
    <w:basedOn w:val="1198"/>
    <w:next w:val="1275"/>
    <w:link w:val="1198"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276">
    <w:name w:val="Cabeçalho e Rodapé"/>
    <w:basedOn w:val="1198"/>
    <w:next w:val="1276"/>
    <w:link w:val="1198"/>
  </w:style>
  <w:style w:type="paragraph" w:styleId="1277">
    <w:name w:val="TOC Heading"/>
    <w:next w:val="1277"/>
    <w:link w:val="1198"/>
    <w:pPr>
      <w:jc w:val="left"/>
      <w:spacing w:before="0" w:after="0"/>
      <w:widowControl/>
    </w:pPr>
    <w:rPr>
      <w:rFonts w:ascii="Times New Roman" w:hAnsi="Times New Roman" w:eastAsia="NSimSun"/>
      <w:color w:val="000000"/>
      <w:sz w:val="20"/>
      <w:szCs w:val="20"/>
      <w:lang w:val="pt-BR" w:bidi="ar-SA" w:eastAsia="zh-CN"/>
    </w:rPr>
  </w:style>
  <w:style w:type="paragraph" w:styleId="1278">
    <w:name w:val="Corpo de texto1"/>
    <w:basedOn w:val="1198"/>
    <w:next w:val="1278"/>
    <w:link w:val="1198"/>
    <w:semiHidden/>
    <w:pPr>
      <w:jc w:val="both"/>
    </w:pPr>
    <w:rPr>
      <w:b/>
      <w:szCs w:val="20"/>
      <w:lang w:val="en-US" w:eastAsia="en-US"/>
    </w:rPr>
  </w:style>
  <w:style w:type="paragraph" w:styleId="1279">
    <w:name w:val="Corpo de texto 21"/>
    <w:basedOn w:val="1198"/>
    <w:next w:val="1279"/>
    <w:link w:val="1198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paragraph" w:styleId="1280">
    <w:name w:val="Recuo de corpo de texto1"/>
    <w:basedOn w:val="1198"/>
    <w:next w:val="1280"/>
    <w:link w:val="1198"/>
    <w:pPr>
      <w:ind w:left="283" w:firstLine="0"/>
      <w:spacing w:before="0"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paragraph" w:styleId="1281">
    <w:name w:val="Texto de comentário1"/>
    <w:basedOn w:val="1198"/>
    <w:next w:val="1281"/>
    <w:link w:val="1198"/>
    <w:rPr>
      <w:sz w:val="20"/>
      <w:szCs w:val="20"/>
    </w:rPr>
  </w:style>
  <w:style w:type="paragraph" w:styleId="1282">
    <w:name w:val="Assunto do comentário1"/>
    <w:basedOn w:val="1281"/>
    <w:next w:val="1282"/>
    <w:link w:val="1198"/>
    <w:rPr>
      <w:b/>
      <w:bCs/>
      <w:lang w:val="en-US" w:eastAsia="en-US"/>
    </w:rPr>
  </w:style>
  <w:style w:type="paragraph" w:styleId="1283">
    <w:name w:val="Texto de balão1"/>
    <w:basedOn w:val="1198"/>
    <w:next w:val="1283"/>
    <w:link w:val="1198"/>
    <w:rPr>
      <w:rFonts w:ascii="Tahoma" w:hAnsi="Tahoma"/>
      <w:sz w:val="16"/>
      <w:szCs w:val="16"/>
      <w:lang w:val="en-US" w:eastAsia="en-US"/>
    </w:rPr>
  </w:style>
  <w:style w:type="paragraph" w:styleId="1284">
    <w:name w:val="Parágrafo da Lista"/>
    <w:basedOn w:val="1198"/>
    <w:next w:val="1284"/>
    <w:link w:val="1198"/>
    <w:pPr>
      <w:contextualSpacing/>
      <w:ind w:left="720" w:firstLine="0"/>
      <w:spacing w:before="0" w:after="200" w:line="276" w:lineRule="auto"/>
    </w:pPr>
    <w:rPr>
      <w:rFonts w:ascii="Calibri" w:hAnsi="Calibri"/>
      <w:sz w:val="22"/>
      <w:szCs w:val="22"/>
    </w:rPr>
  </w:style>
  <w:style w:type="paragraph" w:styleId="1285">
    <w:name w:val="Corpo de texto 31"/>
    <w:basedOn w:val="1198"/>
    <w:next w:val="1285"/>
    <w:link w:val="1198"/>
    <w:pPr>
      <w:jc w:val="center"/>
      <w:spacing w:before="0" w:after="200" w:line="276" w:lineRule="auto"/>
    </w:pPr>
    <w:rPr>
      <w:rFonts w:eastAsia="Batang"/>
      <w:b/>
      <w:bCs/>
      <w:sz w:val="28"/>
    </w:rPr>
  </w:style>
  <w:style w:type="paragraph" w:styleId="1286">
    <w:name w:val="Default"/>
    <w:next w:val="1286"/>
    <w:link w:val="1198"/>
    <w:pPr>
      <w:jc w:val="left"/>
      <w:spacing w:before="0" w:after="0"/>
      <w:widowControl/>
    </w:pPr>
    <w:rPr>
      <w:rFonts w:ascii="Arial" w:hAnsi="Arial" w:eastAsia="NSimSun"/>
      <w:color w:val="000000"/>
      <w:sz w:val="24"/>
      <w:szCs w:val="24"/>
      <w:lang w:val="pt-BR" w:bidi="ar-SA" w:eastAsia="pt-BR"/>
    </w:rPr>
  </w:style>
  <w:style w:type="paragraph" w:styleId="1287">
    <w:name w:val="Revisão"/>
    <w:next w:val="1287"/>
    <w:link w:val="1198"/>
    <w:semiHidden/>
    <w:pPr>
      <w:jc w:val="left"/>
      <w:spacing w:before="0" w:after="0"/>
      <w:widowControl/>
    </w:pPr>
    <w:rPr>
      <w:rFonts w:ascii="Times New Roman" w:hAnsi="Times New Roman" w:eastAsia="NSimSun"/>
      <w:color w:val="000000"/>
      <w:sz w:val="24"/>
      <w:szCs w:val="24"/>
      <w:lang w:val="pt-BR" w:bidi="ar-SA" w:eastAsia="pt-BR"/>
    </w:rPr>
  </w:style>
  <w:style w:type="paragraph" w:styleId="1288">
    <w:name w:val="Texto de nota de rodapé1"/>
    <w:basedOn w:val="1198"/>
    <w:next w:val="1288"/>
    <w:link w:val="1198"/>
    <w:pPr>
      <w:jc w:val="both"/>
      <w:spacing w:line="360" w:lineRule="auto"/>
    </w:pPr>
    <w:rPr>
      <w:sz w:val="20"/>
      <w:szCs w:val="20"/>
    </w:rPr>
  </w:style>
  <w:style w:type="paragraph" w:styleId="1289">
    <w:name w:val="Conteúdo da tabela"/>
    <w:basedOn w:val="1198"/>
    <w:next w:val="1289"/>
    <w:link w:val="1198"/>
    <w:pPr>
      <w:spacing w:line="100" w:lineRule="atLeast"/>
      <w:widowControl w:val="off"/>
      <w:suppressLineNumbers/>
    </w:pPr>
    <w:rPr>
      <w:rFonts w:eastAsia="SimSun"/>
      <w:lang w:bidi="hi-IN" w:eastAsia="zh-CN"/>
    </w:rPr>
  </w:style>
  <w:style w:type="paragraph" w:styleId="1290">
    <w:name w:val="Texto padrão"/>
    <w:basedOn w:val="1198"/>
    <w:next w:val="1290"/>
    <w:link w:val="1198"/>
    <w:pPr>
      <w:widowControl w:val="off"/>
    </w:pPr>
    <w:rPr>
      <w:rFonts w:eastAsia="Lucida Sans Unicode"/>
      <w:szCs w:val="20"/>
      <w:lang w:val="en-US" w:bidi="hi-IN" w:eastAsia="zh-CN"/>
    </w:rPr>
  </w:style>
  <w:style w:type="paragraph" w:styleId="1291">
    <w:name w:val="Conteúdo do quadro"/>
    <w:basedOn w:val="1198"/>
    <w:next w:val="1291"/>
    <w:link w:val="1198"/>
  </w:style>
  <w:style w:type="character" w:styleId="1292" w:default="1">
    <w:name w:val="Default Paragraph Font"/>
    <w:uiPriority w:val="1"/>
    <w:semiHidden/>
    <w:unhideWhenUsed/>
  </w:style>
  <w:style w:type="numbering" w:styleId="1293" w:default="1">
    <w:name w:val="No List"/>
    <w:uiPriority w:val="99"/>
    <w:semiHidden/>
    <w:unhideWhenUsed/>
  </w:style>
  <w:style w:type="table" w:styleId="1294" w:default="1">
    <w:name w:val="Normal Table"/>
    <w:uiPriority w:val="99"/>
    <w:semiHidden/>
    <w:unhideWhenUsed/>
    <w:tblPr/>
  </w:style>
  <w:style w:type="paragraph" w:styleId="1295">
    <w:name w:val="Jurisprudências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Times New Roman" w:eastAsia="Calibri"/>
      <w:b w:val="0"/>
      <w:bCs w:val="0"/>
      <w:i w:val="0"/>
      <w:iCs w:val="0"/>
      <w:caps w:val="0"/>
      <w:smallCaps w:val="0"/>
      <w:strike w:val="false"/>
      <w:vanish w:val="false"/>
      <w:color w:val="000000"/>
      <w:spacing w:val="0"/>
      <w:position w:val="0"/>
      <w:sz w:val="24"/>
      <w:szCs w:val="22"/>
      <w:highlight w:val="none"/>
      <w:u w:val="none"/>
      <w:vertAlign w:val="baseline"/>
      <w:rtl w:val="false"/>
      <w:cs w:val="false"/>
      <w:lang w:val="pt-BR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2023-05-15T15:17:56Z</dcterms:modified>
</cp:coreProperties>
</file>